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8B602A" w:rsidRPr="00EE09A5" w14:paraId="205C7E86" w14:textId="77777777" w:rsidTr="007C49FE">
        <w:tc>
          <w:tcPr>
            <w:tcW w:w="980" w:type="dxa"/>
            <w:vAlign w:val="center"/>
          </w:tcPr>
          <w:p w14:paraId="0046FA08" w14:textId="77777777" w:rsidR="008B602A" w:rsidRPr="00EE09A5" w:rsidRDefault="008B602A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0A97146D" wp14:editId="60F75491">
                  <wp:extent cx="485674" cy="488466"/>
                  <wp:effectExtent l="0" t="0" r="0" b="0"/>
                  <wp:docPr id="487" name="Picture 48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3DF2A2CE" w14:textId="77777777" w:rsidR="008B602A" w:rsidRPr="00FC3C73" w:rsidRDefault="008B602A" w:rsidP="007C49FE">
            <w:pPr>
              <w:pStyle w:val="Heading4"/>
              <w:outlineLvl w:val="3"/>
            </w:pPr>
            <w:bookmarkStart w:id="1" w:name="_Emergency_Plan_Template"/>
            <w:bookmarkStart w:id="2" w:name="_Toc35009611"/>
            <w:bookmarkEnd w:id="1"/>
            <w:r>
              <w:t>Emergency</w:t>
            </w:r>
            <w:r w:rsidRPr="00F70375">
              <w:t xml:space="preserve"> Plan </w:t>
            </w:r>
            <w:r w:rsidRPr="005445B6">
              <w:t>Template</w:t>
            </w:r>
            <w:bookmarkEnd w:id="2"/>
          </w:p>
        </w:tc>
      </w:tr>
    </w:tbl>
    <w:bookmarkEnd w:id="0"/>
    <w:p w14:paraId="176E99B2" w14:textId="77777777" w:rsidR="008B602A" w:rsidRDefault="008B602A" w:rsidP="008B602A">
      <w:pPr>
        <w:rPr>
          <w:i/>
          <w:iCs/>
          <w:lang w:val="en-US"/>
        </w:rPr>
      </w:pPr>
      <w:r w:rsidRPr="00FC117D">
        <w:rPr>
          <w:rFonts w:cs="Arial"/>
          <w:i/>
          <w:iCs/>
          <w:szCs w:val="22"/>
        </w:rPr>
        <w:t>Corr</w:t>
      </w:r>
      <w:r w:rsidRPr="00B57B36">
        <w:rPr>
          <w:rFonts w:cs="Arial"/>
          <w:i/>
          <w:iCs/>
          <w:szCs w:val="22"/>
        </w:rPr>
        <w:t>esponds</w:t>
      </w:r>
      <w:r w:rsidRPr="00B57B36">
        <w:rPr>
          <w:i/>
          <w:iCs/>
        </w:rPr>
        <w:t xml:space="preserve"> </w:t>
      </w:r>
      <w:r>
        <w:rPr>
          <w:i/>
          <w:iCs/>
        </w:rPr>
        <w:t>t</w:t>
      </w:r>
      <w:r w:rsidRPr="00B57B36">
        <w:rPr>
          <w:i/>
          <w:iCs/>
          <w:lang w:val="en-US"/>
        </w:rPr>
        <w:t>o AW</w:t>
      </w:r>
      <w:r>
        <w:rPr>
          <w:i/>
          <w:iCs/>
          <w:lang w:val="en-US"/>
        </w:rPr>
        <w:t>5</w:t>
      </w:r>
      <w:r w:rsidRPr="00B57B36">
        <w:rPr>
          <w:i/>
          <w:iCs/>
          <w:lang w:val="en-US"/>
        </w:rPr>
        <w:t>.</w:t>
      </w:r>
      <w:r>
        <w:rPr>
          <w:i/>
          <w:iCs/>
          <w:lang w:val="en-US"/>
        </w:rPr>
        <w:t>7.</w:t>
      </w: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8B602A" w14:paraId="528A042E" w14:textId="77777777" w:rsidTr="007C49FE">
        <w:trPr>
          <w:trHeight w:val="493"/>
          <w:tblHeader/>
        </w:trPr>
        <w:tc>
          <w:tcPr>
            <w:tcW w:w="4678" w:type="dxa"/>
            <w:tcBorders>
              <w:bottom w:val="single" w:sz="24" w:space="0" w:color="484345"/>
            </w:tcBorders>
          </w:tcPr>
          <w:p w14:paraId="090B124A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Farm name:</w:t>
            </w:r>
          </w:p>
        </w:tc>
        <w:tc>
          <w:tcPr>
            <w:tcW w:w="2410" w:type="dxa"/>
            <w:tcBorders>
              <w:bottom w:val="single" w:sz="24" w:space="0" w:color="484345"/>
            </w:tcBorders>
            <w:vAlign w:val="center"/>
          </w:tcPr>
          <w:p w14:paraId="08C96572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of last review of plan:</w:t>
            </w:r>
          </w:p>
        </w:tc>
        <w:tc>
          <w:tcPr>
            <w:tcW w:w="2268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5819C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plan due for review:</w:t>
            </w:r>
          </w:p>
        </w:tc>
      </w:tr>
      <w:tr w:rsidR="008B602A" w:rsidRPr="00EE09A5" w14:paraId="5E4E2872" w14:textId="77777777" w:rsidTr="007C49FE">
        <w:tblPrEx>
          <w:shd w:val="clear" w:color="auto" w:fill="FFFFFF"/>
        </w:tblPrEx>
        <w:trPr>
          <w:trHeight w:val="718"/>
        </w:trPr>
        <w:tc>
          <w:tcPr>
            <w:tcW w:w="467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13CF2FA1" w14:textId="77777777" w:rsidR="008B602A" w:rsidRPr="00C424E6" w:rsidRDefault="008B602A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410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0E6301F1" w14:textId="77777777" w:rsidR="008B602A" w:rsidRPr="005445B6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34D9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77727F6B" w14:textId="77777777" w:rsidR="008B602A" w:rsidRDefault="008B602A" w:rsidP="008B602A">
      <w:pPr>
        <w:rPr>
          <w:i/>
          <w:iCs/>
          <w:lang w:val="en-US"/>
        </w:rPr>
      </w:pP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4678"/>
      </w:tblGrid>
      <w:tr w:rsidR="008B602A" w14:paraId="1427CEC0" w14:textId="77777777" w:rsidTr="007C49FE">
        <w:trPr>
          <w:trHeight w:val="493"/>
          <w:tblHeader/>
        </w:trPr>
        <w:tc>
          <w:tcPr>
            <w:tcW w:w="2410" w:type="dxa"/>
            <w:tcBorders>
              <w:bottom w:val="single" w:sz="24" w:space="0" w:color="484345"/>
            </w:tcBorders>
            <w:vAlign w:val="center"/>
          </w:tcPr>
          <w:p w14:paraId="7E8F1C2F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Emergency</w:t>
            </w:r>
          </w:p>
        </w:tc>
        <w:tc>
          <w:tcPr>
            <w:tcW w:w="2268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4211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Risk of occurrence on farm (High/Medium)</w:t>
            </w:r>
          </w:p>
        </w:tc>
        <w:tc>
          <w:tcPr>
            <w:tcW w:w="4678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85DEA" w14:textId="77777777" w:rsidR="008B602A" w:rsidRDefault="008B602A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Actions</w:t>
            </w:r>
          </w:p>
        </w:tc>
      </w:tr>
      <w:tr w:rsidR="008B602A" w:rsidRPr="00EE09A5" w14:paraId="19487755" w14:textId="77777777" w:rsidTr="008B602A">
        <w:tblPrEx>
          <w:shd w:val="clear" w:color="auto" w:fill="FFFFFF"/>
        </w:tblPrEx>
        <w:trPr>
          <w:trHeight w:val="1354"/>
        </w:trPr>
        <w:tc>
          <w:tcPr>
            <w:tcW w:w="2410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56334F13" w14:textId="77777777" w:rsidR="008B602A" w:rsidRPr="005445B6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 xml:space="preserve">e.g. </w:t>
            </w:r>
            <w:r>
              <w:rPr>
                <w:rFonts w:cs="Arial"/>
                <w:i/>
                <w:iCs/>
                <w:color w:val="404040"/>
                <w:szCs w:val="22"/>
              </w:rPr>
              <w:t>drought</w:t>
            </w:r>
          </w:p>
        </w:tc>
        <w:tc>
          <w:tcPr>
            <w:tcW w:w="226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7601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 xml:space="preserve">e.g. </w:t>
            </w:r>
            <w:r>
              <w:rPr>
                <w:rFonts w:cs="Arial"/>
                <w:i/>
                <w:iCs/>
                <w:color w:val="404040"/>
                <w:szCs w:val="22"/>
              </w:rPr>
              <w:t>high</w:t>
            </w:r>
          </w:p>
        </w:tc>
        <w:tc>
          <w:tcPr>
            <w:tcW w:w="467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BFA2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 xml:space="preserve">e.g. keep a stock of forage, put </w:t>
            </w:r>
            <w:r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goat</w:t>
            </w: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 xml:space="preserve"> into a drought lot, reduce </w:t>
            </w:r>
            <w:r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goat</w:t>
            </w: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 xml:space="preserve"> numbers, use water tanks where natural sources have dried up</w:t>
            </w:r>
          </w:p>
        </w:tc>
      </w:tr>
      <w:tr w:rsidR="008B602A" w:rsidRPr="00EE09A5" w14:paraId="12793952" w14:textId="77777777" w:rsidTr="008B602A">
        <w:tblPrEx>
          <w:shd w:val="clear" w:color="auto" w:fill="FFFFFF"/>
        </w:tblPrEx>
        <w:trPr>
          <w:trHeight w:val="1322"/>
        </w:trPr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C16A451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e.g. wildfire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5FE3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lang w:val="en-US"/>
              </w:rPr>
            </w:pPr>
            <w:r w:rsidRPr="00C7530A">
              <w:rPr>
                <w:rFonts w:cs="Arial"/>
                <w:i/>
                <w:iCs/>
                <w:lang w:val="en-US"/>
              </w:rPr>
              <w:t>e.g. medium</w:t>
            </w:r>
          </w:p>
        </w:tc>
        <w:tc>
          <w:tcPr>
            <w:tcW w:w="46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649A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e.g. establish “safe paddocks”, monitor local firs reports, move high value animals to low risk areas, ensure personal safety</w:t>
            </w:r>
          </w:p>
        </w:tc>
      </w:tr>
      <w:tr w:rsidR="008B602A" w:rsidRPr="00EE09A5" w14:paraId="076BD21A" w14:textId="77777777" w:rsidTr="007C49FE">
        <w:tblPrEx>
          <w:shd w:val="clear" w:color="auto" w:fill="FFFFFF"/>
        </w:tblPrEx>
        <w:trPr>
          <w:trHeight w:val="1363"/>
        </w:trPr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F98BC4E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e.g. flooding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DB0C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lang w:val="en-US"/>
              </w:rPr>
            </w:pPr>
            <w:r w:rsidRPr="00C7530A">
              <w:rPr>
                <w:rFonts w:cs="Arial"/>
                <w:i/>
                <w:iCs/>
                <w:lang w:val="en-US"/>
              </w:rPr>
              <w:t>e.g. high</w:t>
            </w:r>
          </w:p>
        </w:tc>
        <w:tc>
          <w:tcPr>
            <w:tcW w:w="46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259E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e.g. monitor weather conditions, move animals to high (dry) ground</w:t>
            </w:r>
          </w:p>
        </w:tc>
      </w:tr>
      <w:tr w:rsidR="008B602A" w:rsidRPr="00EE09A5" w14:paraId="50AE4CAE" w14:textId="77777777" w:rsidTr="007C49FE">
        <w:tblPrEx>
          <w:shd w:val="clear" w:color="auto" w:fill="FFFFFF"/>
        </w:tblPrEx>
        <w:trPr>
          <w:trHeight w:val="885"/>
        </w:trPr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E67EFA9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Other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F36D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4595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8B602A" w:rsidRPr="00EE09A5" w14:paraId="71E573C4" w14:textId="77777777" w:rsidTr="008B602A">
        <w:tblPrEx>
          <w:shd w:val="clear" w:color="auto" w:fill="FFFFFF"/>
        </w:tblPrEx>
        <w:trPr>
          <w:trHeight w:val="764"/>
        </w:trPr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9C08A19" w14:textId="77777777" w:rsidR="008B602A" w:rsidRPr="00C7530A" w:rsidRDefault="008B602A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 xml:space="preserve">Other 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C795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B8C" w14:textId="77777777" w:rsidR="008B602A" w:rsidRPr="00EE09A5" w:rsidRDefault="008B602A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01AB6DE9" w14:textId="77777777" w:rsidR="008B602A" w:rsidRDefault="008B602A"/>
    <w:sectPr w:rsidR="008B602A" w:rsidSect="001B5FE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B65B" w14:textId="77777777" w:rsidR="00DB32BF" w:rsidRDefault="00DB32BF" w:rsidP="008B602A">
      <w:pPr>
        <w:spacing w:before="0" w:after="0" w:line="240" w:lineRule="auto"/>
      </w:pPr>
      <w:r>
        <w:separator/>
      </w:r>
    </w:p>
  </w:endnote>
  <w:endnote w:type="continuationSeparator" w:id="0">
    <w:p w14:paraId="31A5BFE2" w14:textId="77777777" w:rsidR="00DB32BF" w:rsidRDefault="00DB32BF" w:rsidP="008B60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8437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B2F78" w14:textId="48415CB3" w:rsidR="008B602A" w:rsidRDefault="008B602A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A950ED" w14:textId="77777777" w:rsidR="008B602A" w:rsidRDefault="008B602A" w:rsidP="008B60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5541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4A519D" w14:textId="56CACDCC" w:rsidR="008B602A" w:rsidRDefault="008B602A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40EA8B" w14:textId="48604278" w:rsidR="008B602A" w:rsidRPr="008B602A" w:rsidRDefault="008B602A" w:rsidP="008B602A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8B602A">
      <w:rPr>
        <w:rFonts w:ascii="Calibri" w:eastAsia="Times New Roman" w:hAnsi="Calibri" w:cs="Calibri"/>
        <w:color w:val="000000"/>
        <w:sz w:val="24"/>
        <w:lang w:val="en-US"/>
      </w:rPr>
      <w:t>RAF-225b-V1.</w:t>
    </w:r>
    <w:r w:rsidR="00B216B6">
      <w:rPr>
        <w:rFonts w:ascii="Calibri" w:eastAsia="Times New Roman" w:hAnsi="Calibri" w:cs="Calibri"/>
        <w:color w:val="000000"/>
        <w:sz w:val="24"/>
        <w:lang w:val="en-US"/>
      </w:rPr>
      <w:t>1</w:t>
    </w:r>
    <w:r w:rsidRPr="008B602A">
      <w:rPr>
        <w:rFonts w:ascii="Calibri" w:eastAsia="Times New Roman" w:hAnsi="Calibri" w:cs="Calibri"/>
        <w:color w:val="000000"/>
        <w:sz w:val="24"/>
        <w:lang w:val="en-US"/>
      </w:rPr>
      <w:t xml:space="preserve"> RMS Emergency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4FD6" w14:textId="77777777" w:rsidR="00DB32BF" w:rsidRDefault="00DB32BF" w:rsidP="008B602A">
      <w:pPr>
        <w:spacing w:before="0" w:after="0" w:line="240" w:lineRule="auto"/>
      </w:pPr>
      <w:r>
        <w:separator/>
      </w:r>
    </w:p>
  </w:footnote>
  <w:footnote w:type="continuationSeparator" w:id="0">
    <w:p w14:paraId="0B4833A4" w14:textId="77777777" w:rsidR="00DB32BF" w:rsidRDefault="00DB32BF" w:rsidP="008B60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BAAA" w14:textId="73542DE6" w:rsidR="008B602A" w:rsidRDefault="008B602A" w:rsidP="008B602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8D967D" wp14:editId="2FD2DBCE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472FA0" wp14:editId="10FADE8A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B216B6">
      <w:rPr>
        <w:b/>
        <w:sz w:val="20"/>
      </w:rPr>
      <w:t>1</w:t>
    </w:r>
  </w:p>
  <w:p w14:paraId="08C60405" w14:textId="77777777" w:rsidR="008B602A" w:rsidRPr="00732DA5" w:rsidRDefault="008B602A" w:rsidP="008B602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2F94FBD3" w14:textId="77777777" w:rsidR="008B602A" w:rsidRDefault="008B602A" w:rsidP="008B602A"/>
  <w:p w14:paraId="6958BF2A" w14:textId="77777777" w:rsidR="008B602A" w:rsidRDefault="008B6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A"/>
    <w:rsid w:val="001B5FE9"/>
    <w:rsid w:val="008B602A"/>
    <w:rsid w:val="00B216B6"/>
    <w:rsid w:val="00BE41D4"/>
    <w:rsid w:val="00D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118D9"/>
  <w15:chartTrackingRefBased/>
  <w15:docId w15:val="{2D437F59-9DE8-434C-AA3F-618D72D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2A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B602A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602A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8B602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B602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60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2A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60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2A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B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225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AA5E93E1-00F6-4C57-9174-E03AB30FB2B2}"/>
</file>

<file path=customXml/itemProps2.xml><?xml version="1.0" encoding="utf-8"?>
<ds:datastoreItem xmlns:ds="http://schemas.openxmlformats.org/officeDocument/2006/customXml" ds:itemID="{4A6BE1FE-0795-40D0-8FA4-6AC1E000CD68}"/>
</file>

<file path=customXml/itemProps3.xml><?xml version="1.0" encoding="utf-8"?>
<ds:datastoreItem xmlns:ds="http://schemas.openxmlformats.org/officeDocument/2006/customXml" ds:itemID="{5D2F93D7-E0F8-432D-ACA0-A8124A979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2020-05-14T21:39:00Z</dcterms:created>
  <dcterms:modified xsi:type="dcterms:W3CDTF">2020-05-14T21:39:00Z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